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F7D5EA" w14:textId="69673AB1" w:rsidR="002E66B1" w:rsidRDefault="0010348D">
      <w:pPr>
        <w:jc w:val="center"/>
      </w:pPr>
      <w:r>
        <w:rPr>
          <w:b/>
        </w:rPr>
        <w:t>RHD Discourse Protocol List</w:t>
      </w:r>
      <w:r w:rsidR="004A2B34">
        <w:rPr>
          <w:b/>
        </w:rPr>
        <w:t xml:space="preserve"> -- Controls</w:t>
      </w:r>
    </w:p>
    <w:p w14:paraId="09D653DE" w14:textId="77777777" w:rsidR="002E66B1" w:rsidRDefault="002E66B1">
      <w:pPr>
        <w:jc w:val="center"/>
      </w:pPr>
    </w:p>
    <w:p w14:paraId="7E5C27AA" w14:textId="77777777" w:rsidR="002E66B1" w:rsidRDefault="002E66B1"/>
    <w:p w14:paraId="306A918E" w14:textId="61CBB10C" w:rsidR="002E66B1" w:rsidRDefault="0010348D">
      <w:r>
        <w:t xml:space="preserve">1. Free Speech Samples (~ </w:t>
      </w:r>
      <w:r w:rsidR="008A1ED5">
        <w:t>10</w:t>
      </w:r>
      <w:bookmarkStart w:id="0" w:name="_GoBack"/>
      <w:bookmarkEnd w:id="0"/>
      <w:r>
        <w:t xml:space="preserve"> min)</w:t>
      </w:r>
    </w:p>
    <w:p w14:paraId="41AF7FE3" w14:textId="2DA84735" w:rsidR="002E66B1" w:rsidRDefault="004A2B34">
      <w:pPr>
        <w:numPr>
          <w:ilvl w:val="0"/>
          <w:numId w:val="10"/>
        </w:numPr>
        <w:ind w:hanging="360"/>
        <w:contextualSpacing/>
      </w:pPr>
      <w:r>
        <w:t>Illness/injury</w:t>
      </w:r>
      <w:r w:rsidR="0010348D">
        <w:t xml:space="preserve"> </w:t>
      </w:r>
      <w:r>
        <w:t xml:space="preserve">story </w:t>
      </w:r>
      <w:r w:rsidR="0010348D">
        <w:t>and coping/recovery</w:t>
      </w:r>
    </w:p>
    <w:p w14:paraId="2BC07FC4" w14:textId="5FB4652E" w:rsidR="004A2B34" w:rsidRDefault="004A2B34">
      <w:pPr>
        <w:numPr>
          <w:ilvl w:val="0"/>
          <w:numId w:val="10"/>
        </w:numPr>
        <w:ind w:hanging="360"/>
        <w:contextualSpacing/>
      </w:pPr>
      <w:r>
        <w:t>Experience with people who have com</w:t>
      </w:r>
      <w:r w:rsidR="001634BF">
        <w:t>m</w:t>
      </w:r>
      <w:r>
        <w:t>unication difficulties</w:t>
      </w:r>
    </w:p>
    <w:p w14:paraId="04CA10F8" w14:textId="77777777" w:rsidR="002E66B1" w:rsidRDefault="002E66B1"/>
    <w:p w14:paraId="56F9A3FA" w14:textId="77777777" w:rsidR="002E66B1" w:rsidRDefault="0010348D">
      <w:r>
        <w:t>2.  First Encounter Task (~ 10 min)</w:t>
      </w:r>
    </w:p>
    <w:p w14:paraId="42149C44" w14:textId="77777777" w:rsidR="002E66B1" w:rsidRDefault="0010348D">
      <w:pPr>
        <w:numPr>
          <w:ilvl w:val="0"/>
          <w:numId w:val="7"/>
        </w:numPr>
        <w:ind w:hanging="360"/>
        <w:contextualSpacing/>
      </w:pPr>
      <w:r>
        <w:t>Kennedy, Strand, Burton, &amp; Peterson (1994)</w:t>
      </w:r>
    </w:p>
    <w:p w14:paraId="2BBBAC81" w14:textId="77777777" w:rsidR="002E66B1" w:rsidRDefault="0010348D">
      <w:pPr>
        <w:numPr>
          <w:ilvl w:val="0"/>
          <w:numId w:val="7"/>
        </w:numPr>
        <w:ind w:hanging="360"/>
        <w:contextualSpacing/>
      </w:pPr>
      <w:r>
        <w:t>with graduate student</w:t>
      </w:r>
    </w:p>
    <w:p w14:paraId="59D5957F" w14:textId="77777777" w:rsidR="002E66B1" w:rsidRDefault="002E66B1"/>
    <w:p w14:paraId="71D511A9" w14:textId="77777777" w:rsidR="002E66B1" w:rsidRDefault="0010348D">
      <w:r>
        <w:rPr>
          <w:b/>
        </w:rPr>
        <w:t xml:space="preserve">Beginning of Counterbalanced portion </w:t>
      </w:r>
      <w:r>
        <w:t>(Even numbered participant IDs will use 3 to 6 order, while participants with an odd ID will use the 6 to 3 order)</w:t>
      </w:r>
    </w:p>
    <w:p w14:paraId="16136926" w14:textId="77777777" w:rsidR="002E66B1" w:rsidRDefault="002E66B1"/>
    <w:p w14:paraId="01B587E3" w14:textId="63FD1E4E" w:rsidR="002E66B1" w:rsidRDefault="0010348D">
      <w:r>
        <w:t xml:space="preserve">3. Picture Description </w:t>
      </w:r>
    </w:p>
    <w:p w14:paraId="2C2AC1F8" w14:textId="3135D583" w:rsidR="002E66B1" w:rsidRDefault="0010348D">
      <w:pPr>
        <w:numPr>
          <w:ilvl w:val="0"/>
          <w:numId w:val="8"/>
        </w:numPr>
        <w:ind w:hanging="360"/>
        <w:contextualSpacing/>
      </w:pPr>
      <w:r>
        <w:t>Cookie Theft</w:t>
      </w:r>
      <w:r w:rsidR="00F961E6">
        <w:t xml:space="preserve"> (~ 3 min)</w:t>
      </w:r>
    </w:p>
    <w:p w14:paraId="7F600AE7" w14:textId="0491E8FA" w:rsidR="002E66B1" w:rsidRDefault="0010348D">
      <w:pPr>
        <w:numPr>
          <w:ilvl w:val="0"/>
          <w:numId w:val="2"/>
        </w:numPr>
        <w:ind w:hanging="360"/>
        <w:contextualSpacing/>
      </w:pPr>
      <w:r>
        <w:t>Cat rescue</w:t>
      </w:r>
      <w:r w:rsidR="00F961E6">
        <w:t xml:space="preserve"> (~ 3 min)</w:t>
      </w:r>
    </w:p>
    <w:p w14:paraId="228F3F86" w14:textId="77777777" w:rsidR="002E66B1" w:rsidRDefault="002E66B1"/>
    <w:p w14:paraId="6C84B80A" w14:textId="77777777" w:rsidR="002E66B1" w:rsidRDefault="0010348D">
      <w:r>
        <w:t>4. Story Narrative (~ 5 min)</w:t>
      </w:r>
    </w:p>
    <w:p w14:paraId="3A9558F6" w14:textId="77777777" w:rsidR="002E66B1" w:rsidRDefault="0010348D">
      <w:pPr>
        <w:numPr>
          <w:ilvl w:val="0"/>
          <w:numId w:val="1"/>
        </w:numPr>
        <w:ind w:hanging="360"/>
        <w:contextualSpacing/>
      </w:pPr>
      <w:r>
        <w:t>Cinderella</w:t>
      </w:r>
    </w:p>
    <w:p w14:paraId="0E829CA1" w14:textId="77777777" w:rsidR="002E66B1" w:rsidRDefault="002E66B1"/>
    <w:p w14:paraId="43BF7600" w14:textId="77777777" w:rsidR="002E66B1" w:rsidRDefault="0010348D">
      <w:r>
        <w:t>5. Procedural Discourse (~ 1-2 min)</w:t>
      </w:r>
    </w:p>
    <w:p w14:paraId="231EA99B" w14:textId="77777777" w:rsidR="002E66B1" w:rsidRDefault="0010348D">
      <w:pPr>
        <w:numPr>
          <w:ilvl w:val="0"/>
          <w:numId w:val="9"/>
        </w:numPr>
        <w:ind w:hanging="360"/>
        <w:contextualSpacing/>
      </w:pPr>
      <w:r>
        <w:t>Peanut butter and jelly sandwich</w:t>
      </w:r>
    </w:p>
    <w:p w14:paraId="6A5D5D59" w14:textId="77777777" w:rsidR="002E66B1" w:rsidRDefault="002E66B1"/>
    <w:p w14:paraId="2CF84446" w14:textId="0AD14418" w:rsidR="002E66B1" w:rsidRDefault="0010348D">
      <w:r>
        <w:t xml:space="preserve">6. Question Production (~ 5-10 min) </w:t>
      </w:r>
    </w:p>
    <w:p w14:paraId="4B600E1E" w14:textId="2D1B8DE8" w:rsidR="002E66B1" w:rsidRDefault="0010348D">
      <w:pPr>
        <w:numPr>
          <w:ilvl w:val="0"/>
          <w:numId w:val="6"/>
        </w:numPr>
        <w:ind w:hanging="360"/>
        <w:contextualSpacing/>
      </w:pPr>
      <w:r>
        <w:t xml:space="preserve">Unfamiliar Object </w:t>
      </w:r>
      <w:r w:rsidR="00454EBC">
        <w:t xml:space="preserve">Task – Participants are </w:t>
      </w:r>
      <w:r>
        <w:t>asked to generate 3 questions that they might ask to determine the purpose of each pictured object</w:t>
      </w:r>
    </w:p>
    <w:p w14:paraId="3F0A62D3" w14:textId="77777777" w:rsidR="002E66B1" w:rsidRDefault="002E66B1" w:rsidP="0010348D">
      <w:bookmarkStart w:id="1" w:name="h.gjdgxs" w:colFirst="0" w:colLast="0"/>
      <w:bookmarkEnd w:id="1"/>
    </w:p>
    <w:p w14:paraId="0C7E0EE6" w14:textId="77777777" w:rsidR="002E66B1" w:rsidRDefault="002E66B1">
      <w:pPr>
        <w:jc w:val="center"/>
      </w:pPr>
    </w:p>
    <w:p w14:paraId="5B0E43A7" w14:textId="77777777" w:rsidR="002E66B1" w:rsidRDefault="0010348D">
      <w:pPr>
        <w:jc w:val="center"/>
      </w:pPr>
      <w:r>
        <w:rPr>
          <w:b/>
        </w:rPr>
        <w:t>Screening Tests</w:t>
      </w:r>
    </w:p>
    <w:p w14:paraId="4D463D0D" w14:textId="77777777" w:rsidR="002E66B1" w:rsidRDefault="002E66B1">
      <w:pPr>
        <w:jc w:val="center"/>
      </w:pPr>
    </w:p>
    <w:p w14:paraId="1AA0FE55" w14:textId="77777777" w:rsidR="002E66B1" w:rsidRDefault="0010348D">
      <w:r>
        <w:t>1.  Hearing screening</w:t>
      </w:r>
    </w:p>
    <w:p w14:paraId="39A51766" w14:textId="77777777" w:rsidR="00454EBC" w:rsidRDefault="00454EBC" w:rsidP="00454EBC">
      <w:pPr>
        <w:numPr>
          <w:ilvl w:val="0"/>
          <w:numId w:val="3"/>
        </w:numPr>
        <w:ind w:hanging="360"/>
        <w:contextualSpacing/>
      </w:pPr>
      <w:r>
        <w:t>Participant must achieve a score less than 26 on the Hearing Handicap Inventory for the Elderly Screening (Ventry &amp; Weinstein, 1983)</w:t>
      </w:r>
    </w:p>
    <w:p w14:paraId="139F0216" w14:textId="7E52BDCC" w:rsidR="00454EBC" w:rsidRDefault="00454EBC" w:rsidP="00454EBC">
      <w:pPr>
        <w:ind w:left="720"/>
        <w:contextualSpacing/>
      </w:pPr>
    </w:p>
    <w:p w14:paraId="42BB2F23" w14:textId="77777777" w:rsidR="002E66B1" w:rsidRDefault="002E66B1"/>
    <w:p w14:paraId="220C2770" w14:textId="77777777" w:rsidR="002E66B1" w:rsidRDefault="0010348D">
      <w:r>
        <w:t>2.  Vision screening</w:t>
      </w:r>
    </w:p>
    <w:p w14:paraId="4751ADC2" w14:textId="193C2EC3" w:rsidR="002E66B1" w:rsidRDefault="00454EBC">
      <w:pPr>
        <w:numPr>
          <w:ilvl w:val="0"/>
          <w:numId w:val="5"/>
        </w:numPr>
        <w:ind w:hanging="360"/>
        <w:contextualSpacing/>
      </w:pPr>
      <w:r>
        <w:t>Participant must have no obvious visual acuity problems</w:t>
      </w:r>
      <w:r w:rsidR="002B0CF2">
        <w:t xml:space="preserve"> as d</w:t>
      </w:r>
      <w:r w:rsidR="00AD619F">
        <w:t>etermined by self-report and clinician judgment</w:t>
      </w:r>
    </w:p>
    <w:p w14:paraId="0FE5353B" w14:textId="77777777" w:rsidR="002E66B1" w:rsidRDefault="002E66B1"/>
    <w:p w14:paraId="06698EA8" w14:textId="27B9C627" w:rsidR="002E66B1" w:rsidRDefault="0010348D" w:rsidP="00BA7C51">
      <w:pPr>
        <w:jc w:val="center"/>
      </w:pPr>
      <w:r>
        <w:rPr>
          <w:b/>
        </w:rPr>
        <w:t>Other Tests</w:t>
      </w:r>
    </w:p>
    <w:p w14:paraId="4899268C" w14:textId="77777777" w:rsidR="00BA7C51" w:rsidRDefault="00BA7C51">
      <w:pPr>
        <w:ind w:left="360" w:hanging="360"/>
      </w:pPr>
    </w:p>
    <w:p w14:paraId="029C4B17" w14:textId="222C66D9" w:rsidR="002E66B1" w:rsidRDefault="00BA7C51">
      <w:pPr>
        <w:ind w:left="360" w:hanging="360"/>
      </w:pPr>
      <w:r>
        <w:t>3</w:t>
      </w:r>
      <w:r w:rsidR="0010348D">
        <w:t xml:space="preserve">.  </w:t>
      </w:r>
      <w:r w:rsidR="004A2B34">
        <w:t>CLQT (Cognitive Linguistic Quick Test; Helm-Estabrooks, 2001)</w:t>
      </w:r>
    </w:p>
    <w:p w14:paraId="7872FD1F" w14:textId="1C725658" w:rsidR="00685EFE" w:rsidRDefault="00685EFE"/>
    <w:sectPr w:rsidR="00685EF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B70"/>
    <w:multiLevelType w:val="multilevel"/>
    <w:tmpl w:val="593A9E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CCA475B"/>
    <w:multiLevelType w:val="multilevel"/>
    <w:tmpl w:val="5B8A16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2217911"/>
    <w:multiLevelType w:val="multilevel"/>
    <w:tmpl w:val="BBC04F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D6B1E81"/>
    <w:multiLevelType w:val="multilevel"/>
    <w:tmpl w:val="F5E4D0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CCC2F8C"/>
    <w:multiLevelType w:val="multilevel"/>
    <w:tmpl w:val="788865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15C738E"/>
    <w:multiLevelType w:val="multilevel"/>
    <w:tmpl w:val="A75CF0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4E93F38"/>
    <w:multiLevelType w:val="multilevel"/>
    <w:tmpl w:val="139484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56F65846"/>
    <w:multiLevelType w:val="multilevel"/>
    <w:tmpl w:val="842293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D5B4800"/>
    <w:multiLevelType w:val="multilevel"/>
    <w:tmpl w:val="B5FC28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C71418B"/>
    <w:multiLevelType w:val="multilevel"/>
    <w:tmpl w:val="67CEB3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2E66B1"/>
    <w:rsid w:val="0010348D"/>
    <w:rsid w:val="001634BF"/>
    <w:rsid w:val="00276DD3"/>
    <w:rsid w:val="002B0CF2"/>
    <w:rsid w:val="002E66B1"/>
    <w:rsid w:val="00454EBC"/>
    <w:rsid w:val="004A2B34"/>
    <w:rsid w:val="00685EFE"/>
    <w:rsid w:val="008A1ED5"/>
    <w:rsid w:val="00AD619F"/>
    <w:rsid w:val="00BA7C51"/>
    <w:rsid w:val="00F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813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1001</Characters>
  <Application>Microsoft Macintosh Word</Application>
  <DocSecurity>0</DocSecurity>
  <Lines>8</Lines>
  <Paragraphs>2</Paragraphs>
  <ScaleCrop>false</ScaleCrop>
  <Company>CMU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MacWhinney</cp:lastModifiedBy>
  <cp:revision>11</cp:revision>
  <dcterms:created xsi:type="dcterms:W3CDTF">2016-01-28T20:02:00Z</dcterms:created>
  <dcterms:modified xsi:type="dcterms:W3CDTF">2016-05-31T20:41:00Z</dcterms:modified>
</cp:coreProperties>
</file>